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Aptos" w:cs="Aptos" w:eastAsia="Aptos" w:hAnsi="Aptos"/>
          <w:sz w:val="24"/>
          <w:szCs w:val="24"/>
          <w:u w:val="single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Headlines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hd w:fill="ffffff" w:val="clear"/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Cardiff University is the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largest provider of Modern Language degrees in Wales,</w:t>
      </w:r>
      <w:r w:rsidDel="00000000" w:rsidR="00000000" w:rsidRPr="00000000">
        <w:rPr>
          <w:rFonts w:ascii="Aptos" w:cs="Aptos" w:eastAsia="Aptos" w:hAnsi="Aptos"/>
          <w:rtl w:val="0"/>
        </w:rPr>
        <w:t xml:space="preserve"> providing degrees, teaching and researching 8 languages (French, Spanish, German, Portuguese, Mandarin Chinese, Japanese, Italian, Catalan).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hd w:fill="ffffff" w:val="clear"/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Cardiff University’s current provision of professional training and research specialism in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 translation is the largest program in Wales</w:t>
      </w:r>
      <w:r w:rsidDel="00000000" w:rsidR="00000000" w:rsidRPr="00000000">
        <w:rPr>
          <w:rFonts w:ascii="Aptos" w:cs="Aptos" w:eastAsia="Aptos" w:hAnsi="Aptos"/>
          <w:rtl w:val="0"/>
        </w:rPr>
        <w:t xml:space="preserve">. 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spacing w:line="259" w:lineRule="auto"/>
        <w:ind w:left="720" w:hanging="360"/>
        <w:rPr>
          <w:rFonts w:ascii="Aptos" w:cs="Aptos" w:eastAsia="Aptos" w:hAnsi="Aptos"/>
          <w:u w:val="no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Cardiff University would be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the only Russell Group University in the UK </w:t>
      </w:r>
      <w:r w:rsidDel="00000000" w:rsidR="00000000" w:rsidRPr="00000000">
        <w:rPr>
          <w:rFonts w:ascii="Aptos" w:cs="Aptos" w:eastAsia="Aptos" w:hAnsi="Aptos"/>
          <w:b w:val="1"/>
          <w:i w:val="1"/>
          <w:rtl w:val="0"/>
        </w:rPr>
        <w:t xml:space="preserve">not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 offering</w:t>
      </w:r>
      <w:r w:rsidDel="00000000" w:rsidR="00000000" w:rsidRPr="00000000">
        <w:rPr>
          <w:rFonts w:ascii="Aptos" w:cs="Aptos" w:eastAsia="Aptos" w:hAnsi="Aptos"/>
          <w:rtl w:val="0"/>
        </w:rPr>
        <w:t xml:space="preserve"> Modern Languages or Translation Studies degrees.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Cardiff Modern Languages accounts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 for over 60% of the undergraduate intake to degrees in Modern Languages, Translation and related joint honours programmes in Wales</w:t>
      </w:r>
      <w:r w:rsidDel="00000000" w:rsidR="00000000" w:rsidRPr="00000000">
        <w:rPr>
          <w:rFonts w:ascii="Aptos" w:cs="Aptos" w:eastAsia="Aptos" w:hAnsi="Aptos"/>
          <w:rtl w:val="0"/>
        </w:rPr>
        <w:t xml:space="preserve">. Cardiff graduates over 150 students with a Modern Languages and Translation Studies degree.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If Cardiff University ceases all Modern Languages degree provision,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significant ‘cold spots’ for degree level language provision</w:t>
      </w:r>
      <w:r w:rsidDel="00000000" w:rsidR="00000000" w:rsidRPr="00000000">
        <w:rPr>
          <w:rFonts w:ascii="Aptos" w:cs="Aptos" w:eastAsia="Aptos" w:hAnsi="Aptos"/>
          <w:rtl w:val="0"/>
        </w:rPr>
        <w:t xml:space="preserve"> will emerge in South and South East Wales discouraging learners from studying languages in Wales and narrowing provision for Welsh and UK students.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Cardiff Modern Languages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makes sector-leading interventions to support the teaching of Modern Languages in schools in Wales</w:t>
      </w:r>
      <w:r w:rsidDel="00000000" w:rsidR="00000000" w:rsidRPr="00000000">
        <w:rPr>
          <w:rFonts w:ascii="Aptos" w:cs="Aptos" w:eastAsia="Aptos" w:hAnsi="Aptos"/>
          <w:rtl w:val="0"/>
        </w:rPr>
        <w:t xml:space="preserve">, having worked with over 80% of secondary schools in Wales through the MFL Mentoring project.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Closing all Modern Language degree programs at Cardiff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would be at odds with the Welsh Government’s Programme for Government’s</w:t>
      </w:r>
      <w:r w:rsidDel="00000000" w:rsidR="00000000" w:rsidRPr="00000000">
        <w:rPr>
          <w:rFonts w:ascii="Aptos" w:cs="Aptos" w:eastAsia="Aptos" w:hAnsi="Aptos"/>
          <w:rtl w:val="0"/>
        </w:rPr>
        <w:t xml:space="preserve"> commitment to Modern Foreign Languages (2021-26); its £7m investment in the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Global Futures strategy</w:t>
      </w:r>
      <w:r w:rsidDel="00000000" w:rsidR="00000000" w:rsidRPr="00000000">
        <w:rPr>
          <w:rFonts w:ascii="Aptos" w:cs="Aptos" w:eastAsia="Aptos" w:hAnsi="Aptos"/>
          <w:rtl w:val="0"/>
        </w:rPr>
        <w:t xml:space="preserve"> for international languages (2015-26); and its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International Strategy </w:t>
      </w:r>
      <w:r w:rsidDel="00000000" w:rsidR="00000000" w:rsidRPr="00000000">
        <w:rPr>
          <w:rFonts w:ascii="Aptos" w:cs="Aptos" w:eastAsia="Aptos" w:hAnsi="Aptos"/>
          <w:rtl w:val="0"/>
        </w:rPr>
        <w:t xml:space="preserve">pledge to support the language skills young people as part of its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 global responsibility</w:t>
      </w:r>
      <w:r w:rsidDel="00000000" w:rsidR="00000000" w:rsidRPr="00000000">
        <w:rPr>
          <w:rFonts w:ascii="Aptos" w:cs="Aptos" w:eastAsia="Aptos" w:hAnsi="Aptos"/>
          <w:rtl w:val="0"/>
        </w:rPr>
        <w:t xml:space="preserve"> (2021-26). 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  <w:t xml:space="preserve">In 2024-5, a mere </w:t>
      </w:r>
      <w:r w:rsidDel="00000000" w:rsidR="00000000" w:rsidRPr="00000000">
        <w:rPr>
          <w:b w:val="1"/>
          <w:rtl w:val="0"/>
        </w:rPr>
        <w:t xml:space="preserve">11 students are studying Modern Languages PGCE in the whole of Wales</w:t>
      </w:r>
      <w:r w:rsidDel="00000000" w:rsidR="00000000" w:rsidRPr="00000000">
        <w:rPr>
          <w:rtl w:val="0"/>
        </w:rPr>
        <w:t xml:space="preserve">, of whom 9 are studying for a PGCE in Modern Languages in the Cardiff region, indicative of a chronic shortage of modern language </w:t>
      </w:r>
      <w:r w:rsidDel="00000000" w:rsidR="00000000" w:rsidRPr="00000000">
        <w:rPr>
          <w:rtl w:val="0"/>
        </w:rPr>
        <w:t xml:space="preserve">teachers</w:t>
      </w:r>
      <w:r w:rsidDel="00000000" w:rsidR="00000000" w:rsidRPr="00000000">
        <w:rPr>
          <w:rtl w:val="0"/>
        </w:rPr>
        <w:t xml:space="preserve"> essential to deliver the new Curriculum for Wales. The closure of Modern Languages at Cardiff will </w:t>
      </w:r>
      <w:r w:rsidDel="00000000" w:rsidR="00000000" w:rsidRPr="00000000">
        <w:rPr>
          <w:b w:val="1"/>
          <w:rtl w:val="0"/>
        </w:rPr>
        <w:t xml:space="preserve">decimate an already fragile language ecosystem and the supply of language teachers in Wales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The cessation of Modern Languages at Cardiff would result in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no degree level provision in German in Higher Education in the Cardiff and South Wales area</w:t>
      </w:r>
      <w:r w:rsidDel="00000000" w:rsidR="00000000" w:rsidRPr="00000000">
        <w:rPr>
          <w:rFonts w:ascii="Aptos" w:cs="Aptos" w:eastAsia="Aptos" w:hAnsi="Aptos"/>
          <w:rtl w:val="0"/>
        </w:rPr>
        <w:t xml:space="preserve">. (Germany is Wales’s second largest export market) and no degree level provision for Japanese and Portuguese in Wales.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Modern Languages are pivotal to the delivery of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Cymraeg 2050</w:t>
      </w:r>
      <w:r w:rsidDel="00000000" w:rsidR="00000000" w:rsidRPr="00000000">
        <w:rPr>
          <w:rFonts w:ascii="Aptos" w:cs="Aptos" w:eastAsia="Aptos" w:hAnsi="Aptos"/>
          <w:rtl w:val="0"/>
        </w:rPr>
        <w:t xml:space="preserve"> and the ambition of 1 million Welsh speakers by 2025. Learning multiple languages enables students to capitalise on early language development in Welsh and aids cognitive development and respect and recognition for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home, heritage and community languages</w:t>
      </w:r>
      <w:r w:rsidDel="00000000" w:rsidR="00000000" w:rsidRPr="00000000">
        <w:rPr>
          <w:rFonts w:ascii="Aptos" w:cs="Aptos" w:eastAsia="Aptos" w:hAnsi="Aptos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Ceasing all Modern Languages degrees at Cardiff University undermines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Anti-Racism Wales commitments</w:t>
      </w:r>
      <w:r w:rsidDel="00000000" w:rsidR="00000000" w:rsidRPr="00000000">
        <w:rPr>
          <w:rFonts w:ascii="Aptos" w:cs="Aptos" w:eastAsia="Aptos" w:hAnsi="Aptos"/>
          <w:rtl w:val="0"/>
        </w:rPr>
        <w:t xml:space="preserve"> at Wales’s largest University. By signalling that ‘English is enough’, Cardiff University will be seen as reinforcing Anglo-normative linguistic and cultural hierarchies in a country committed to bilingual and multilingual communities.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line="259" w:lineRule="auto"/>
        <w:ind w:left="720" w:hanging="360"/>
      </w:pPr>
      <w:r w:rsidDel="00000000" w:rsidR="00000000" w:rsidRPr="00000000">
        <w:rPr>
          <w:rFonts w:ascii="Aptos" w:cs="Aptos" w:eastAsia="Aptos" w:hAnsi="Aptos"/>
          <w:rtl w:val="0"/>
        </w:rPr>
        <w:t xml:space="preserve">For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Future Generations </w:t>
      </w:r>
      <w:r w:rsidDel="00000000" w:rsidR="00000000" w:rsidRPr="00000000">
        <w:rPr>
          <w:rFonts w:ascii="Aptos" w:cs="Aptos" w:eastAsia="Aptos" w:hAnsi="Aptos"/>
          <w:rtl w:val="0"/>
        </w:rPr>
        <w:t xml:space="preserve">of young people in Wales to thrive, language skills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 are key requirements for the success of the Welsh economy.</w:t>
      </w:r>
      <w:r w:rsidDel="00000000" w:rsidR="00000000" w:rsidRPr="00000000">
        <w:rPr>
          <w:rFonts w:ascii="Aptos" w:cs="Aptos" w:eastAsia="Aptos" w:hAnsi="Aptos"/>
          <w:rtl w:val="0"/>
        </w:rPr>
        <w:t xml:space="preserve"> The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rtl w:val="0"/>
        </w:rPr>
        <w:t xml:space="preserve">UK market for language services is the largest outside the United States and China, with an estimated market size of £1.94-£2.20 billion in 2022. Young people in Wales will be disadvantaged in such a competitive market with the largest Higher Education provider unable to train and develop the translation, interpreting and global communications needs of an increasingly global Welsh workforce.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line="259" w:lineRule="auto"/>
        <w:ind w:left="720" w:hanging="360"/>
        <w:rPr>
          <w:rFonts w:ascii="Aptos" w:cs="Aptos" w:eastAsia="Aptos" w:hAnsi="Aptos"/>
          <w:u w:val="no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The planned new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School of Global Humanities </w:t>
      </w:r>
      <w:r w:rsidDel="00000000" w:rsidR="00000000" w:rsidRPr="00000000">
        <w:rPr>
          <w:rFonts w:ascii="Aptos" w:cs="Aptos" w:eastAsia="Aptos" w:hAnsi="Aptos"/>
          <w:rtl w:val="0"/>
        </w:rPr>
        <w:t xml:space="preserve">has been met with interest both internally and externally. This will be perceived as an innovative and even sector-leading project and therefore enhances Cardiff’s reputation. However, the reputational gains of the development of a Global Humanities approach will be lost without the presence of international languages at degree level.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This project will simply not be credible without languages.</w:t>
      </w:r>
    </w:p>
    <w:p w:rsidR="00000000" w:rsidDel="00000000" w:rsidP="00000000" w:rsidRDefault="00000000" w:rsidRPr="00000000" w14:paraId="0000000F">
      <w:pPr>
        <w:shd w:fill="ffffff" w:val="clear"/>
        <w:spacing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Penawdau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Prifysgol Caerdydd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yw prif ddarparwr ieithoedd modern yng Nghymru</w:t>
      </w:r>
      <w:r w:rsidDel="00000000" w:rsidR="00000000" w:rsidRPr="00000000">
        <w:rPr>
          <w:rFonts w:ascii="Aptos" w:cs="Aptos" w:eastAsia="Aptos" w:hAnsi="Aptos"/>
          <w:rtl w:val="0"/>
        </w:rPr>
        <w:t xml:space="preserve"> (Dysgu ac Ymchwil i 8 o ieithoedd - Ffrangeg, Sbaeneg, Almaeneg, Siapanaeg, Mandarin, Eidaleg, Catalaneg a Phortwigaleg).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Prifysgol Caerdydd yw darparwr myaf o ran ymchwil a darpariaeth broffesiynol mewn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Cyfieithu.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Prifysgol Caerdydd fyddai’r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unig Brifysgol yn y Grwp Russell yn y DG</w:t>
      </w:r>
      <w:r w:rsidDel="00000000" w:rsidR="00000000" w:rsidRPr="00000000">
        <w:rPr>
          <w:rFonts w:ascii="Aptos" w:cs="Aptos" w:eastAsia="Aptos" w:hAnsi="Aptos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i w:val="1"/>
          <w:rtl w:val="0"/>
        </w:rPr>
        <w:t xml:space="preserve">na </w:t>
      </w:r>
      <w:r w:rsidDel="00000000" w:rsidR="00000000" w:rsidRPr="00000000">
        <w:rPr>
          <w:rFonts w:ascii="Aptos" w:cs="Aptos" w:eastAsia="Aptos" w:hAnsi="Aptos"/>
          <w:rtl w:val="0"/>
        </w:rPr>
        <w:t xml:space="preserve">fyddai’n cynnig graddau mewn Ieithoedd Modern nac Astudiaethau Cyfieithu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Mae dros 60% o fyfyrwyr israddedig ieithoedd modern a chyfieithu o Gymru yn astudio ym mhrifysgol Caerdydd.</w:t>
      </w:r>
      <w:r w:rsidDel="00000000" w:rsidR="00000000" w:rsidRPr="00000000">
        <w:rPr>
          <w:rFonts w:ascii="Aptos" w:cs="Aptos" w:eastAsia="Aptos" w:hAnsi="Aptos"/>
          <w:rtl w:val="0"/>
        </w:rPr>
        <w:t xml:space="preserve"> Mae dros 150 o fyfyrwyr yn graddio bob blwyddyn mewn ieithoedd modern neu gyfieithu. Heb y ddarpariaeth ym Mhrifysgol Caerdydd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fe fydd ardal eang heb ddarpariaeth gradd ieithoedd modern nac ysgogiad lleol i ddatblygu sgiliau ieithoedd modern</w:t>
      </w:r>
      <w:r w:rsidDel="00000000" w:rsidR="00000000" w:rsidRPr="00000000">
        <w:rPr>
          <w:rFonts w:ascii="Aptos" w:cs="Aptos" w:eastAsia="Aptos" w:hAnsi="Aptos"/>
          <w:rtl w:val="0"/>
        </w:rPr>
        <w:t xml:space="preserve">, ac yn gwanhau’r ddarpariaeth ar gyfer myfyrwyr o Gymru a’r DG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="259" w:lineRule="auto"/>
        <w:ind w:left="720" w:hanging="360"/>
        <w:rPr>
          <w:rFonts w:ascii="Aptos" w:cs="Aptos" w:eastAsia="Aptos" w:hAnsi="Aptos"/>
          <w:u w:val="none"/>
        </w:rPr>
      </w:pPr>
      <w:r w:rsidDel="00000000" w:rsidR="00000000" w:rsidRPr="00000000">
        <w:rPr>
          <w:rtl w:val="0"/>
        </w:rPr>
        <w:t xml:space="preserve">Os fydd Prifysgol Caerdydd yn dileu dapariaeth gradd Ieithoedd Modern, </w:t>
      </w:r>
      <w:r w:rsidDel="00000000" w:rsidR="00000000" w:rsidRPr="00000000">
        <w:rPr>
          <w:b w:val="1"/>
          <w:rtl w:val="0"/>
        </w:rPr>
        <w:t xml:space="preserve">fe fydd ‘safle oer’, ardal eang heb ddarpariaeth gradd Ieithoedd Modern yn Ne a  De Orllewin Cymru, </w:t>
      </w:r>
      <w:r w:rsidDel="00000000" w:rsidR="00000000" w:rsidRPr="00000000">
        <w:rPr>
          <w:rtl w:val="0"/>
        </w:rPr>
        <w:t xml:space="preserve">gan amddifadu myfyrwyr o’r cyfle i astudio ieithoedd yng Nghymru a chulhau y ddarpariaeth i fyfyrwyr o Gymru a’r Deyrnas Gyfunol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Ysgol Ieithoedd Modern Prifysgol Caerdydd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sy’n arwain y sector ar gydweithio gyda ysgolion yng Nghymru </w:t>
      </w:r>
      <w:r w:rsidDel="00000000" w:rsidR="00000000" w:rsidRPr="00000000">
        <w:rPr>
          <w:rFonts w:ascii="Aptos" w:cs="Aptos" w:eastAsia="Aptos" w:hAnsi="Aptos"/>
          <w:rtl w:val="0"/>
        </w:rPr>
        <w:t xml:space="preserve">- mae wedi gweithio gyda dros 80% o’r  ysgolion uwchradd yng Nghymru drwy’r cynllun mentora MFL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Byddai cau pob cynllun gradd Ieithoedd Modern ym Mhrifysgol Caerdydd y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n mynd yn groes i Rhaglen Lywodraethu Llywodraeth Cymru</w:t>
      </w:r>
      <w:r w:rsidDel="00000000" w:rsidR="00000000" w:rsidRPr="00000000">
        <w:rPr>
          <w:rFonts w:ascii="Aptos" w:cs="Aptos" w:eastAsia="Aptos" w:hAnsi="Aptos"/>
          <w:rtl w:val="0"/>
        </w:rPr>
        <w:t xml:space="preserve"> a’i hymrwymiad i Ieithoedd Modern (2021-2026); ei buddsoddiad o  £7 miliwn  i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Strategaeth Dyfodol Byd-eang</w:t>
      </w:r>
      <w:r w:rsidDel="00000000" w:rsidR="00000000" w:rsidRPr="00000000">
        <w:rPr>
          <w:rFonts w:ascii="Aptos" w:cs="Aptos" w:eastAsia="Aptos" w:hAnsi="Aptos"/>
          <w:rtl w:val="0"/>
        </w:rPr>
        <w:t xml:space="preserve"> i ieithoedd Rhyngwladol (2015-26); a’i haddewid yn ei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Strategaeth Rhyngwladol</w:t>
      </w:r>
      <w:r w:rsidDel="00000000" w:rsidR="00000000" w:rsidRPr="00000000">
        <w:rPr>
          <w:rFonts w:ascii="Aptos" w:cs="Aptos" w:eastAsia="Aptos" w:hAnsi="Aptos"/>
          <w:rtl w:val="0"/>
        </w:rPr>
        <w:t xml:space="preserve"> i gefnogi sgiliau ieithyddol pobol ifanc fel rhan o’i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chyfrifoldeb Byd Eang </w:t>
      </w:r>
      <w:r w:rsidDel="00000000" w:rsidR="00000000" w:rsidRPr="00000000">
        <w:rPr>
          <w:rFonts w:ascii="Aptos" w:cs="Aptos" w:eastAsia="Aptos" w:hAnsi="Aptos"/>
          <w:rtl w:val="0"/>
        </w:rPr>
        <w:t xml:space="preserve">(2021-2026)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Yn ystod 2024-2025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 dim ond 11 myfyriwr sydd yn astudio ar gyfer TAR Ieithoedd Modern yng Nghymru gyfan</w:t>
      </w:r>
      <w:r w:rsidDel="00000000" w:rsidR="00000000" w:rsidRPr="00000000">
        <w:rPr>
          <w:rFonts w:ascii="Aptos" w:cs="Aptos" w:eastAsia="Aptos" w:hAnsi="Aptos"/>
          <w:rtl w:val="0"/>
        </w:rPr>
        <w:t xml:space="preserve"> a 9 o’r rheiny yn ardal Caerdydd, sy’n dangos diffyg difrifol yn y nifer o athrawon sydd eu hangen i gyflwyno Cwricwlwm Addysg newydd Cymru.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Byddai cau Ieithoedd Modern Prifysgol Caerdydd yn perygiu ecosystem sy’n barod yn fregus ar gyfer dysgu ieithoedd yng Nghymru a’r cyflenwad o athrawon cymwys ieithoedd modern yng Nghymru.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Byddai cau ieithoedd modern Prifysgol Caerdydd yn golygu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na fydd unrhyw ddarpariaeth gradd yn Almaeneg yn Nghaerdydd a De Cymru </w:t>
      </w:r>
      <w:r w:rsidDel="00000000" w:rsidR="00000000" w:rsidRPr="00000000">
        <w:rPr>
          <w:rFonts w:ascii="Aptos" w:cs="Aptos" w:eastAsia="Aptos" w:hAnsi="Aptos"/>
          <w:rtl w:val="0"/>
        </w:rPr>
        <w:t xml:space="preserve">(yr Almaen yw ein hail farchnad fwyaf o ran allforion)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a dim darpariaeth gradd mewn Siapanaeg, Phortiwgaleg na Chatalaneg yng Nghymru.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Mae Ieithoedd Modern yn hanfodol i’r cynllun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Cymraeg 2050</w:t>
      </w:r>
      <w:r w:rsidDel="00000000" w:rsidR="00000000" w:rsidRPr="00000000">
        <w:rPr>
          <w:rFonts w:ascii="Aptos" w:cs="Aptos" w:eastAsia="Aptos" w:hAnsi="Aptos"/>
          <w:rtl w:val="0"/>
        </w:rPr>
        <w:t xml:space="preserve"> a’r cynllun Miliwn o siaradwyr 2025.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Mae amlieithrwydd yn galluogi disgyblion i wneud y mwyaf o ddatblygiad iaith cynnar yn y Gymraeg, yn hwyluso datblygiad gwybyddol ac yn ennyn  pharch a chydnabyddiaeth at ieithoedd  treftadaeth, y cartref a’r  gymuned.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Byddai cau Ieithoedd Modern yng Nghaerdydd yn tanseilio’r Y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mrwymiad i Gymru Gwrth - hiliol</w:t>
      </w:r>
      <w:r w:rsidDel="00000000" w:rsidR="00000000" w:rsidRPr="00000000">
        <w:rPr>
          <w:rFonts w:ascii="Aptos" w:cs="Aptos" w:eastAsia="Aptos" w:hAnsi="Aptos"/>
          <w:rtl w:val="0"/>
        </w:rPr>
        <w:t xml:space="preserve"> ym Mhrifysgol fwyaf Cymru. Drwy ddangos fod Saesneg yn ddigon byddai Prifysgol Caerdydd yn cefnogi hierarchaeth  eingl-normadol ieithyddol a diwylliannol mewn gwlad sydd wedi ei hymrwymo i gymunedau dwyieithog ac amlieithog.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Er mwyn sicrhau bod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Cenedlaethau’r Dyfodol </w:t>
      </w:r>
      <w:r w:rsidDel="00000000" w:rsidR="00000000" w:rsidRPr="00000000">
        <w:rPr>
          <w:rFonts w:ascii="Aptos" w:cs="Aptos" w:eastAsia="Aptos" w:hAnsi="Aptos"/>
          <w:rtl w:val="0"/>
        </w:rPr>
        <w:t xml:space="preserve">yn ffynnu yng Nghymru mae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sgiliau ieithyddol yn allweddol ar gyfer llwyddiant economi Cymru</w:t>
      </w:r>
      <w:r w:rsidDel="00000000" w:rsidR="00000000" w:rsidRPr="00000000">
        <w:rPr>
          <w:rFonts w:ascii="Aptos" w:cs="Aptos" w:eastAsia="Aptos" w:hAnsi="Aptos"/>
          <w:rtl w:val="0"/>
        </w:rPr>
        <w:t xml:space="preserve">. Marchnad gwasanaethau iaith yn y DG yw’r un fwyaf y tu allan i’r Unol Daleithiau a China, gyda marchand o tua (£1.94 i £2.2 biliwn yn 2022). Bydd pobl ifanc o Gymru o dan anfantais mewn marchnad mor gystadleuol, gyda’r darparwr Addysg Uwch mwyaf yng Nghymru yn methu hyfforddi na datblygu anghenion cyfieithu, cyfieithu ar y pryd na sgiliau cyfathrebu byd eang gweithlu Cymreig sy’n gynyddol fyd eang.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240" w:line="259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Mae’r ysgol arfaethedig newydd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Ysgol Dyniaethau Byd Eang </w:t>
      </w:r>
      <w:r w:rsidDel="00000000" w:rsidR="00000000" w:rsidRPr="00000000">
        <w:rPr>
          <w:rFonts w:ascii="Aptos" w:cs="Aptos" w:eastAsia="Aptos" w:hAnsi="Aptos"/>
          <w:rtl w:val="0"/>
        </w:rPr>
        <w:t xml:space="preserve">wedi ennyn diddordeb yn fewnol ac yn allanol. Fe fydd yn cael ei gweld fel cynllun gwreiddiol ac hyd yn oed yn flaengar yn y sector ac felly’n hyrwyddo enw da y Brifysgol. Serch hynny, fe fydd enillion  enw da am ymdriniaeth o Ddyniaethau Byd Eang yn cael eu colli heb bresenoldeb ieithoedd modern ar lefel gradd.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Ni fydd y cynllun hwn yn gredadwy heb ieithoedd. </w:t>
      </w:r>
    </w:p>
    <w:p w:rsidR="00000000" w:rsidDel="00000000" w:rsidP="00000000" w:rsidRDefault="00000000" w:rsidRPr="00000000" w14:paraId="0000001F">
      <w:pPr>
        <w:shd w:fill="ffffff" w:val="clear"/>
        <w:spacing w:line="259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